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C03AA" w14:textId="22A08B7D" w:rsidR="004E1EF3" w:rsidRPr="0053165C" w:rsidRDefault="004E1EF3" w:rsidP="004E1EF3">
      <w:pPr>
        <w:rPr>
          <w:rFonts w:asciiTheme="majorBidi" w:hAnsiTheme="majorBidi" w:cstheme="majorBidi"/>
          <w:b/>
          <w:bCs/>
          <w:i/>
          <w:iCs/>
          <w:sz w:val="32"/>
          <w:szCs w:val="32"/>
          <w:lang w:val="fr-CH"/>
        </w:rPr>
      </w:pPr>
      <w:r w:rsidRPr="0053165C">
        <w:rPr>
          <w:rFonts w:asciiTheme="majorBidi" w:hAnsiTheme="majorBidi" w:cstheme="majorBidi"/>
          <w:b/>
          <w:bCs/>
          <w:i/>
          <w:iCs/>
          <w:sz w:val="32"/>
          <w:szCs w:val="32"/>
          <w:lang w:val="fr-CH"/>
        </w:rPr>
        <w:t>Les célébrations de l'année ecclésiastique</w:t>
      </w:r>
      <w:r w:rsidR="00917E7A">
        <w:rPr>
          <w:rFonts w:asciiTheme="majorBidi" w:hAnsiTheme="majorBidi" w:cstheme="majorBidi"/>
          <w:b/>
          <w:bCs/>
          <w:i/>
          <w:iCs/>
          <w:sz w:val="32"/>
          <w:szCs w:val="32"/>
          <w:lang w:val="fr-CH"/>
        </w:rPr>
        <w:t> :</w:t>
      </w:r>
      <w:r w:rsidRPr="0053165C">
        <w:rPr>
          <w:rFonts w:asciiTheme="majorBidi" w:hAnsiTheme="majorBidi" w:cstheme="majorBidi"/>
          <w:b/>
          <w:bCs/>
          <w:i/>
          <w:iCs/>
          <w:sz w:val="32"/>
          <w:szCs w:val="32"/>
          <w:lang w:val="fr-CH"/>
        </w:rPr>
        <w:t xml:space="preserve"> représentent-elles un héritage païen dont il faut se défaire ?  </w:t>
      </w:r>
    </w:p>
    <w:p w14:paraId="3CA10B3E" w14:textId="77777777" w:rsidR="004E1EF3" w:rsidRDefault="004E1EF3" w:rsidP="004E1EF3">
      <w:pPr>
        <w:rPr>
          <w:rFonts w:asciiTheme="majorBidi" w:hAnsiTheme="majorBidi" w:cstheme="majorBidi"/>
          <w:b/>
          <w:bCs/>
          <w:i/>
          <w:iCs/>
          <w:lang w:val="fr-CH"/>
        </w:rPr>
      </w:pPr>
    </w:p>
    <w:p w14:paraId="7C08BBBD" w14:textId="1DE02681" w:rsidR="004E1EF3" w:rsidRDefault="004E1EF3" w:rsidP="004E1EF3">
      <w:pPr>
        <w:rPr>
          <w:rFonts w:asciiTheme="majorBidi" w:hAnsiTheme="majorBidi" w:cstheme="majorBidi"/>
          <w:b/>
          <w:bCs/>
          <w:lang w:val="fr-CH"/>
        </w:rPr>
      </w:pPr>
      <w:r w:rsidRPr="0053165C">
        <w:rPr>
          <w:rFonts w:asciiTheme="majorBidi" w:hAnsiTheme="majorBidi" w:cstheme="majorBidi"/>
          <w:b/>
          <w:bCs/>
          <w:i/>
          <w:iCs/>
          <w:lang w:val="fr-CH"/>
        </w:rPr>
        <w:t xml:space="preserve">Un extrait de l'ouvrage de l'auteur juif messianique Ariel Laurence Blumenthal (Jérusalem) intitulé </w:t>
      </w:r>
      <w:r w:rsidRPr="0053165C">
        <w:rPr>
          <w:rFonts w:asciiTheme="majorBidi" w:hAnsiTheme="majorBidi" w:cstheme="majorBidi"/>
          <w:b/>
          <w:bCs/>
          <w:i/>
          <w:iCs/>
          <w:caps/>
          <w:color w:val="000000"/>
          <w:shd w:val="clear" w:color="auto" w:fill="FFFFFF"/>
          <w:lang w:val="fr-CH"/>
        </w:rPr>
        <w:t xml:space="preserve">one new man </w:t>
      </w:r>
      <w:r w:rsidRPr="0053165C">
        <w:rPr>
          <w:rFonts w:asciiTheme="majorBidi" w:hAnsiTheme="majorBidi" w:cstheme="majorBidi"/>
          <w:b/>
          <w:bCs/>
          <w:i/>
          <w:iCs/>
          <w:lang w:val="fr-CH"/>
        </w:rPr>
        <w:t xml:space="preserve">- RECONCILING JEW AND GENTILE IN ONE BODY OF CHRIST, </w:t>
      </w:r>
      <w:proofErr w:type="spellStart"/>
      <w:r w:rsidRPr="0053165C">
        <w:rPr>
          <w:rFonts w:asciiTheme="majorBidi" w:hAnsiTheme="majorBidi" w:cstheme="majorBidi"/>
          <w:b/>
          <w:bCs/>
          <w:i/>
          <w:iCs/>
          <w:lang w:val="fr-CH"/>
        </w:rPr>
        <w:t>Deep</w:t>
      </w:r>
      <w:proofErr w:type="spellEnd"/>
      <w:r w:rsidRPr="0053165C">
        <w:rPr>
          <w:rFonts w:asciiTheme="majorBidi" w:hAnsiTheme="majorBidi" w:cstheme="majorBidi"/>
          <w:b/>
          <w:bCs/>
          <w:i/>
          <w:iCs/>
          <w:lang w:val="fr-CH"/>
        </w:rPr>
        <w:t xml:space="preserve"> River Books, Sisters (Oregon), 2018, 203-207 : </w:t>
      </w:r>
      <w:r w:rsidR="00917E7A">
        <w:rPr>
          <w:rFonts w:asciiTheme="majorBidi" w:hAnsiTheme="majorBidi" w:cstheme="majorBidi"/>
          <w:b/>
          <w:bCs/>
          <w:i/>
          <w:iCs/>
          <w:lang w:val="fr-CH"/>
        </w:rPr>
        <w:t xml:space="preserve">Chapitre </w:t>
      </w:r>
      <w:r w:rsidRPr="0053165C">
        <w:rPr>
          <w:rFonts w:asciiTheme="majorBidi" w:hAnsiTheme="majorBidi" w:cstheme="majorBidi"/>
          <w:b/>
          <w:bCs/>
          <w:i/>
          <w:iCs/>
          <w:lang w:val="fr-CH"/>
        </w:rPr>
        <w:t>4.</w:t>
      </w:r>
      <w:r w:rsidRPr="0053165C">
        <w:rPr>
          <w:rFonts w:asciiTheme="majorBidi" w:hAnsiTheme="majorBidi" w:cstheme="majorBidi"/>
          <w:b/>
          <w:bCs/>
          <w:lang w:val="fr-CH"/>
        </w:rPr>
        <w:t xml:space="preserve"> Le principe du "génitif" et la nature du symbole (traduction et sous-titres de Martin </w:t>
      </w:r>
      <w:proofErr w:type="spellStart"/>
      <w:r w:rsidRPr="0053165C">
        <w:rPr>
          <w:rFonts w:asciiTheme="majorBidi" w:hAnsiTheme="majorBidi" w:cstheme="majorBidi"/>
          <w:b/>
          <w:bCs/>
          <w:lang w:val="fr-CH"/>
        </w:rPr>
        <w:t>Rösch</w:t>
      </w:r>
      <w:proofErr w:type="spellEnd"/>
      <w:r w:rsidRPr="0053165C">
        <w:rPr>
          <w:rFonts w:asciiTheme="majorBidi" w:hAnsiTheme="majorBidi" w:cstheme="majorBidi"/>
          <w:b/>
          <w:bCs/>
          <w:lang w:val="fr-CH"/>
        </w:rPr>
        <w:t>)</w:t>
      </w:r>
    </w:p>
    <w:p w14:paraId="23DC7361" w14:textId="5B432894" w:rsidR="004E1EF3" w:rsidRDefault="004E1EF3" w:rsidP="004E1EF3">
      <w:pPr>
        <w:rPr>
          <w:rFonts w:asciiTheme="majorBidi" w:hAnsiTheme="majorBidi" w:cstheme="majorBidi"/>
          <w:b/>
          <w:bCs/>
          <w:lang w:val="fr-CH"/>
        </w:rPr>
      </w:pPr>
    </w:p>
    <w:p w14:paraId="3F0D14C4" w14:textId="2FB7551B" w:rsidR="004E1EF3" w:rsidRPr="0053165C" w:rsidRDefault="004E1EF3" w:rsidP="004E1EF3">
      <w:pPr>
        <w:rPr>
          <w:lang w:val="fr-CH"/>
        </w:rPr>
      </w:pPr>
      <w:r w:rsidRPr="0053165C">
        <w:rPr>
          <w:lang w:val="fr-CH"/>
        </w:rPr>
        <w:t xml:space="preserve">L'un des enseignements les plus répandus parmi les enseignants de la Torah d'aujourd'hui - également </w:t>
      </w:r>
      <w:r w:rsidR="00917E7A">
        <w:rPr>
          <w:lang w:val="fr-CH"/>
        </w:rPr>
        <w:t xml:space="preserve">répandu </w:t>
      </w:r>
      <w:r w:rsidRPr="0053165C">
        <w:rPr>
          <w:lang w:val="fr-CH"/>
        </w:rPr>
        <w:t xml:space="preserve">parmi les représentants du mouvement "Back to </w:t>
      </w:r>
      <w:proofErr w:type="spellStart"/>
      <w:r w:rsidRPr="0053165C">
        <w:rPr>
          <w:lang w:val="fr-CH"/>
        </w:rPr>
        <w:t>Hebrew</w:t>
      </w:r>
      <w:proofErr w:type="spellEnd"/>
      <w:r w:rsidRPr="0053165C">
        <w:rPr>
          <w:lang w:val="fr-CH"/>
        </w:rPr>
        <w:t xml:space="preserve"> </w:t>
      </w:r>
      <w:proofErr w:type="spellStart"/>
      <w:r w:rsidRPr="0053165C">
        <w:rPr>
          <w:lang w:val="fr-CH"/>
        </w:rPr>
        <w:t>Roots</w:t>
      </w:r>
      <w:proofErr w:type="spellEnd"/>
      <w:r>
        <w:rPr>
          <w:lang w:val="fr-CH"/>
        </w:rPr>
        <w:t xml:space="preserve"> (retour aux racines juives)</w:t>
      </w:r>
      <w:r w:rsidRPr="0053165C">
        <w:rPr>
          <w:lang w:val="fr-CH"/>
        </w:rPr>
        <w:t>" - concerne le fait que l'Église s</w:t>
      </w:r>
      <w:r>
        <w:rPr>
          <w:lang w:val="fr-CH"/>
        </w:rPr>
        <w:t>’est</w:t>
      </w:r>
      <w:r w:rsidRPr="0053165C">
        <w:rPr>
          <w:lang w:val="fr-CH"/>
        </w:rPr>
        <w:t xml:space="preserve"> détourn</w:t>
      </w:r>
      <w:r>
        <w:rPr>
          <w:lang w:val="fr-CH"/>
        </w:rPr>
        <w:t>é</w:t>
      </w:r>
      <w:r w:rsidR="00917E7A">
        <w:rPr>
          <w:lang w:val="fr-CH"/>
        </w:rPr>
        <w:t>e</w:t>
      </w:r>
      <w:r w:rsidRPr="0053165C">
        <w:rPr>
          <w:lang w:val="fr-CH"/>
        </w:rPr>
        <w:t xml:space="preserve"> de ses racines bibliques dans le calendrier lévitique pour se tourner vers un calendrier "païen" et des fêtes "païennes", inspirés par Rome et les traditions ecclésiastiques ultérieures. Tout cela relève souvent d'un "dénigrement de l'église", d'une critique totalement négative selon laquelle la plupart des traditions de l'église sont au mieux non bibliques et au pire antisémites et sataniques. </w:t>
      </w:r>
      <w:r>
        <w:rPr>
          <w:lang w:val="fr-CH"/>
        </w:rPr>
        <w:t xml:space="preserve">Une fois que </w:t>
      </w:r>
      <w:r w:rsidRPr="0053165C">
        <w:rPr>
          <w:lang w:val="fr-CH"/>
        </w:rPr>
        <w:t>les racines soi-disant païennes de toutes ces dates, du culte dominical (le jour du "Soleil" du dieu romain du soleil), de Noël (à l'origine une célébration du solstice d'hiver en Europe) et de Pâques</w:t>
      </w:r>
      <w:r>
        <w:rPr>
          <w:lang w:val="fr-CH"/>
        </w:rPr>
        <w:t>, dont les noms en Anglais et Allemand (</w:t>
      </w:r>
      <w:proofErr w:type="spellStart"/>
      <w:r>
        <w:rPr>
          <w:lang w:val="fr-CH"/>
        </w:rPr>
        <w:t>Eastern</w:t>
      </w:r>
      <w:proofErr w:type="spellEnd"/>
      <w:r>
        <w:rPr>
          <w:lang w:val="fr-CH"/>
        </w:rPr>
        <w:t xml:space="preserve">, </w:t>
      </w:r>
      <w:proofErr w:type="spellStart"/>
      <w:r>
        <w:rPr>
          <w:lang w:val="fr-CH"/>
        </w:rPr>
        <w:t>Ostern</w:t>
      </w:r>
      <w:proofErr w:type="spellEnd"/>
      <w:r>
        <w:rPr>
          <w:lang w:val="fr-CH"/>
        </w:rPr>
        <w:t>) sont dérivés du</w:t>
      </w:r>
      <w:r w:rsidRPr="0053165C">
        <w:rPr>
          <w:lang w:val="fr-CH"/>
        </w:rPr>
        <w:t xml:space="preserve"> nom d'</w:t>
      </w:r>
      <w:proofErr w:type="spellStart"/>
      <w:r w:rsidRPr="0053165C">
        <w:rPr>
          <w:lang w:val="fr-CH"/>
        </w:rPr>
        <w:t>Eoestre</w:t>
      </w:r>
      <w:proofErr w:type="spellEnd"/>
      <w:r w:rsidRPr="0053165C">
        <w:rPr>
          <w:lang w:val="fr-CH"/>
        </w:rPr>
        <w:t>, déesse de la fertilité en Europe du Nord, vénéré</w:t>
      </w:r>
      <w:r w:rsidR="00A20CA8">
        <w:rPr>
          <w:lang w:val="fr-CH"/>
        </w:rPr>
        <w:t>e</w:t>
      </w:r>
      <w:r w:rsidRPr="0053165C">
        <w:rPr>
          <w:lang w:val="fr-CH"/>
        </w:rPr>
        <w:t xml:space="preserve"> lors d'un festival de printemps), </w:t>
      </w:r>
      <w:r>
        <w:rPr>
          <w:lang w:val="fr-CH"/>
        </w:rPr>
        <w:t xml:space="preserve">une fois donc que ces racines sont bien identifiées </w:t>
      </w:r>
      <w:r w:rsidRPr="0053165C">
        <w:rPr>
          <w:lang w:val="fr-CH"/>
        </w:rPr>
        <w:t xml:space="preserve">il est facile de faire revenir un "disciple </w:t>
      </w:r>
      <w:r>
        <w:rPr>
          <w:lang w:val="fr-CH"/>
        </w:rPr>
        <w:t>docile</w:t>
      </w:r>
      <w:r w:rsidRPr="0053165C">
        <w:rPr>
          <w:lang w:val="fr-CH"/>
        </w:rPr>
        <w:t>" au calendrier "pur, biblique" avec les "temps fixés" et les "saintes assemblées" de JHWH. Cet enseignement a déjà eu beaucoup d'</w:t>
      </w:r>
      <w:proofErr w:type="spellStart"/>
      <w:r w:rsidR="00A20CA8">
        <w:rPr>
          <w:lang w:val="fr-CH"/>
        </w:rPr>
        <w:t>impacte</w:t>
      </w:r>
      <w:proofErr w:type="spellEnd"/>
      <w:r w:rsidRPr="0053165C">
        <w:rPr>
          <w:lang w:val="fr-CH"/>
        </w:rPr>
        <w:t xml:space="preserve">. C'est pourquoi nous allons consacrer un certain temps à l'examen de </w:t>
      </w:r>
      <w:r>
        <w:rPr>
          <w:lang w:val="fr-CH"/>
        </w:rPr>
        <w:t>ce</w:t>
      </w:r>
      <w:r w:rsidR="00A20CA8">
        <w:rPr>
          <w:lang w:val="fr-CH"/>
        </w:rPr>
        <w:t xml:space="preserve"> sujet</w:t>
      </w:r>
      <w:r>
        <w:rPr>
          <w:lang w:val="fr-CH"/>
        </w:rPr>
        <w:t>.</w:t>
      </w:r>
    </w:p>
    <w:p w14:paraId="73E269EF" w14:textId="77777777" w:rsidR="004E1EF3" w:rsidRDefault="004E1EF3" w:rsidP="004E1EF3">
      <w:pPr>
        <w:rPr>
          <w:lang w:val="fr-CH"/>
        </w:rPr>
      </w:pPr>
    </w:p>
    <w:p w14:paraId="5006E1A5" w14:textId="77777777" w:rsidR="004E1EF3" w:rsidRPr="00E75323" w:rsidRDefault="004E1EF3" w:rsidP="004E1EF3">
      <w:pPr>
        <w:rPr>
          <w:b/>
          <w:bCs/>
          <w:i/>
          <w:iCs/>
          <w:lang w:val="fr-CH"/>
        </w:rPr>
      </w:pPr>
      <w:r w:rsidRPr="00E75323">
        <w:rPr>
          <w:b/>
          <w:bCs/>
          <w:i/>
          <w:iCs/>
          <w:lang w:val="fr-CH"/>
        </w:rPr>
        <w:t xml:space="preserve">Les choses et les temps ne sont pas en tant que tels impurs ou profanes </w:t>
      </w:r>
    </w:p>
    <w:p w14:paraId="330B5F78" w14:textId="195CD87B" w:rsidR="004E1EF3" w:rsidRDefault="004E1EF3" w:rsidP="004E1EF3">
      <w:r w:rsidRPr="0053165C">
        <w:rPr>
          <w:lang w:val="fr-CH"/>
        </w:rPr>
        <w:t xml:space="preserve">Tout d'abord, il y a ici une </w:t>
      </w:r>
      <w:r w:rsidR="00A20CA8">
        <w:rPr>
          <w:lang w:val="fr-CH"/>
        </w:rPr>
        <w:t>façon erronée de penser</w:t>
      </w:r>
      <w:r w:rsidRPr="0053165C">
        <w:rPr>
          <w:lang w:val="fr-CH"/>
        </w:rPr>
        <w:t xml:space="preserve">, que Dan </w:t>
      </w:r>
      <w:proofErr w:type="spellStart"/>
      <w:r w:rsidRPr="0053165C">
        <w:rPr>
          <w:lang w:val="fr-CH"/>
        </w:rPr>
        <w:t>Juster</w:t>
      </w:r>
      <w:proofErr w:type="spellEnd"/>
      <w:r w:rsidRPr="0053165C">
        <w:rPr>
          <w:lang w:val="fr-CH"/>
        </w:rPr>
        <w:t xml:space="preserve"> </w:t>
      </w:r>
      <w:r>
        <w:rPr>
          <w:lang w:val="fr-CH"/>
        </w:rPr>
        <w:t xml:space="preserve">(théologien juif messianique très respecté) </w:t>
      </w:r>
      <w:r w:rsidRPr="0053165C">
        <w:rPr>
          <w:lang w:val="fr-CH"/>
        </w:rPr>
        <w:t xml:space="preserve">appelle l'erreur </w:t>
      </w:r>
      <w:r>
        <w:rPr>
          <w:lang w:val="fr-CH"/>
        </w:rPr>
        <w:t>du génitif</w:t>
      </w:r>
      <w:r w:rsidRPr="0053165C">
        <w:rPr>
          <w:lang w:val="fr-CH"/>
        </w:rPr>
        <w:t xml:space="preserve"> : si un jour, une coutume, une fête païenne ou non biblique</w:t>
      </w:r>
      <w:r w:rsidR="00A20CA8">
        <w:rPr>
          <w:lang w:val="fr-CH"/>
        </w:rPr>
        <w:t xml:space="preserve"> a été à son origine</w:t>
      </w:r>
      <w:r w:rsidRPr="0053165C">
        <w:rPr>
          <w:lang w:val="fr-CH"/>
        </w:rPr>
        <w:t xml:space="preserve"> - dit cette façon de penser -, alors ce jour, cette coutume, cette fête nous met à jamais en relation avec </w:t>
      </w:r>
      <w:r>
        <w:rPr>
          <w:lang w:val="fr-CH"/>
        </w:rPr>
        <w:t xml:space="preserve">ce qui est </w:t>
      </w:r>
      <w:r w:rsidRPr="0053165C">
        <w:rPr>
          <w:lang w:val="fr-CH"/>
        </w:rPr>
        <w:t xml:space="preserve">impie, païen. En d'autres termes (en </w:t>
      </w:r>
      <w:r>
        <w:rPr>
          <w:lang w:val="fr-CH"/>
        </w:rPr>
        <w:t>analogie avec</w:t>
      </w:r>
      <w:r w:rsidRPr="0053165C">
        <w:rPr>
          <w:lang w:val="fr-CH"/>
        </w:rPr>
        <w:t xml:space="preserve"> un verset de Paul - Rom </w:t>
      </w:r>
      <w:proofErr w:type="gramStart"/>
      <w:r w:rsidRPr="0053165C">
        <w:rPr>
          <w:lang w:val="fr-CH"/>
        </w:rPr>
        <w:t>11:</w:t>
      </w:r>
      <w:proofErr w:type="gramEnd"/>
      <w:r w:rsidRPr="0053165C">
        <w:rPr>
          <w:lang w:val="fr-CH"/>
        </w:rPr>
        <w:t xml:space="preserve">16) "Si la racine est païenne, les branches le sont aussi". Ou encore : "Une fois païen, toujours païen". </w:t>
      </w:r>
      <w:r w:rsidR="00A20CA8">
        <w:rPr>
          <w:lang w:val="fr-CH"/>
        </w:rPr>
        <w:t>En plus, l</w:t>
      </w:r>
      <w:r w:rsidRPr="0053165C">
        <w:rPr>
          <w:lang w:val="fr-CH"/>
        </w:rPr>
        <w:t>es enseignants de la Torah d'aujourd'hui tirent</w:t>
      </w:r>
      <w:r>
        <w:rPr>
          <w:lang w:val="fr-CH"/>
        </w:rPr>
        <w:t xml:space="preserve">, </w:t>
      </w:r>
      <w:r w:rsidR="00A20CA8">
        <w:rPr>
          <w:lang w:val="fr-CH"/>
        </w:rPr>
        <w:t>selon la même logique</w:t>
      </w:r>
      <w:r>
        <w:rPr>
          <w:lang w:val="fr-CH"/>
        </w:rPr>
        <w:t>,</w:t>
      </w:r>
      <w:r w:rsidRPr="0053165C">
        <w:rPr>
          <w:lang w:val="fr-CH"/>
        </w:rPr>
        <w:t xml:space="preserve"> la conclusion inverse de </w:t>
      </w:r>
      <w:r w:rsidR="00A20CA8">
        <w:rPr>
          <w:lang w:val="fr-CH"/>
        </w:rPr>
        <w:t xml:space="preserve">cette </w:t>
      </w:r>
      <w:r w:rsidR="00A20CA8">
        <w:rPr>
          <w:lang w:val="fr-CH"/>
        </w:rPr>
        <w:t>façon erronée de penser</w:t>
      </w:r>
      <w:r w:rsidRPr="0053165C">
        <w:rPr>
          <w:lang w:val="fr-CH"/>
        </w:rPr>
        <w:t xml:space="preserve"> : si une fête ou une coutume est d'origine biblique, alors cette fête ou coutume est sainte, bonne et parfaite pour toujours</w:t>
      </w:r>
      <w:r w:rsidR="00A20CA8">
        <w:rPr>
          <w:lang w:val="fr-CH"/>
        </w:rPr>
        <w:t xml:space="preserve"> et par définition</w:t>
      </w:r>
      <w:r w:rsidRPr="0053165C">
        <w:rPr>
          <w:lang w:val="fr-CH"/>
        </w:rPr>
        <w:t>. Mais Paul a mis la hache à la racine de cette façon de penser en écrivant ce qui suit sur la nourriture en Romains 14,14</w:t>
      </w:r>
      <w:r w:rsidR="00A20CA8">
        <w:rPr>
          <w:lang w:val="fr-CH"/>
        </w:rPr>
        <w:t xml:space="preserve"> </w:t>
      </w:r>
      <w:r w:rsidRPr="0053165C">
        <w:rPr>
          <w:lang w:val="fr-CH"/>
        </w:rPr>
        <w:t xml:space="preserve">: </w:t>
      </w:r>
      <w:r w:rsidRPr="000F36AE">
        <w:rPr>
          <w:rFonts w:asciiTheme="majorBidi" w:hAnsiTheme="majorBidi" w:cstheme="majorBidi"/>
          <w:i/>
          <w:iCs/>
          <w:lang w:val="fr-CH"/>
        </w:rPr>
        <w:t>« </w:t>
      </w:r>
      <w:r w:rsidRPr="000F36AE">
        <w:rPr>
          <w:rFonts w:asciiTheme="majorBidi" w:hAnsiTheme="majorBidi" w:cstheme="majorBidi"/>
          <w:i/>
          <w:iCs/>
          <w:color w:val="000000"/>
          <w:shd w:val="clear" w:color="auto" w:fill="FFFFFF"/>
        </w:rPr>
        <w:t>Je sais et je suis convaincu dans le Seigneur Jésus que rien n'est impur en soi, mais si quelqu’un considère telle chose comme impure, alors elle est impure pour lui.</w:t>
      </w:r>
      <w:r w:rsidRPr="000F36AE">
        <w:rPr>
          <w:rFonts w:asciiTheme="majorBidi" w:hAnsiTheme="majorBidi" w:cstheme="majorBidi"/>
          <w:i/>
          <w:iCs/>
          <w:color w:val="000000"/>
          <w:shd w:val="clear" w:color="auto" w:fill="FFFFFF"/>
          <w:lang w:val="fr-CH"/>
        </w:rPr>
        <w:t> »</w:t>
      </w:r>
      <w:r w:rsidRPr="000F36AE">
        <w:rPr>
          <w:rStyle w:val="apple-converted-space"/>
          <w:rFonts w:asciiTheme="majorBidi" w:hAnsiTheme="majorBidi" w:cstheme="majorBidi"/>
          <w:i/>
          <w:iCs/>
          <w:color w:val="000000"/>
          <w:shd w:val="clear" w:color="auto" w:fill="FFFFFF"/>
        </w:rPr>
        <w:t> </w:t>
      </w:r>
    </w:p>
    <w:p w14:paraId="565A40FB" w14:textId="5AC3F328" w:rsidR="004E1EF3" w:rsidRPr="0053165C" w:rsidRDefault="004E1EF3" w:rsidP="004E1EF3">
      <w:pPr>
        <w:rPr>
          <w:lang w:val="fr-CH"/>
        </w:rPr>
      </w:pPr>
      <w:r w:rsidRPr="0053165C">
        <w:rPr>
          <w:lang w:val="fr-CH"/>
        </w:rPr>
        <w:t xml:space="preserve">Aucune "chose" ne doit </w:t>
      </w:r>
      <w:r>
        <w:rPr>
          <w:lang w:val="fr-CH"/>
        </w:rPr>
        <w:t xml:space="preserve">donc </w:t>
      </w:r>
      <w:r w:rsidRPr="0053165C">
        <w:rPr>
          <w:lang w:val="fr-CH"/>
        </w:rPr>
        <w:t xml:space="preserve">être comprise comme étant intrinsèquement "impure" ou "impie". C'est tout simplement une chose. On peut en dire autant d'une certaine heure ou d'un certain jour de l'année. Les temps et les jours doivent avant tout être compris comme </w:t>
      </w:r>
      <w:r w:rsidR="00A20CA8">
        <w:rPr>
          <w:lang w:val="fr-CH"/>
        </w:rPr>
        <w:t>des</w:t>
      </w:r>
      <w:r w:rsidRPr="0053165C">
        <w:rPr>
          <w:lang w:val="fr-CH"/>
        </w:rPr>
        <w:t xml:space="preserve"> "morceau</w:t>
      </w:r>
      <w:r w:rsidR="00A20CA8">
        <w:rPr>
          <w:lang w:val="fr-CH"/>
        </w:rPr>
        <w:t>x</w:t>
      </w:r>
      <w:r w:rsidRPr="0053165C">
        <w:rPr>
          <w:lang w:val="fr-CH"/>
        </w:rPr>
        <w:t xml:space="preserve"> d'éternité" </w:t>
      </w:r>
      <w:r>
        <w:rPr>
          <w:lang w:val="fr-CH"/>
        </w:rPr>
        <w:t>qui peu</w:t>
      </w:r>
      <w:r w:rsidR="00A20CA8">
        <w:rPr>
          <w:lang w:val="fr-CH"/>
        </w:rPr>
        <w:t>vent</w:t>
      </w:r>
      <w:r>
        <w:rPr>
          <w:lang w:val="fr-CH"/>
        </w:rPr>
        <w:t xml:space="preserve"> porter une signification particulière</w:t>
      </w:r>
      <w:r w:rsidR="00A20CA8">
        <w:rPr>
          <w:lang w:val="fr-CH"/>
        </w:rPr>
        <w:t>.</w:t>
      </w:r>
      <w:r w:rsidRPr="0053165C">
        <w:rPr>
          <w:lang w:val="fr-CH"/>
        </w:rPr>
        <w:t xml:space="preserve"> On peut leur attribuer de nombreuses significations différentes.</w:t>
      </w:r>
    </w:p>
    <w:p w14:paraId="5F7BB479" w14:textId="77777777" w:rsidR="004E1EF3" w:rsidRPr="0053165C" w:rsidRDefault="004E1EF3" w:rsidP="004E1EF3">
      <w:pPr>
        <w:rPr>
          <w:lang w:val="fr-CH"/>
        </w:rPr>
      </w:pPr>
      <w:r w:rsidRPr="0053165C">
        <w:rPr>
          <w:lang w:val="fr-CH"/>
        </w:rPr>
        <w:t xml:space="preserve">Quand j'ai abordé un jour ce sujet dans ma classe, j'ai montré les boutons en bois carrés de la chemise d'aspect polynésien de l'un des élèves et j'ai dit : "Savez-vous l'origine de ce type de bouton ? Ils proviennent des vêtements que portaient les prêtres des îles du Pacifique pendant les vacances. Ils buvaient de l'alcool mélangé à du sang humain et sacrifiaient des bébés à leur dieu </w:t>
      </w:r>
      <w:proofErr w:type="spellStart"/>
      <w:r w:rsidRPr="0053165C">
        <w:rPr>
          <w:lang w:val="fr-CH"/>
        </w:rPr>
        <w:t>Ish</w:t>
      </w:r>
      <w:proofErr w:type="spellEnd"/>
      <w:r w:rsidRPr="0053165C">
        <w:rPr>
          <w:lang w:val="fr-CH"/>
        </w:rPr>
        <w:t>-</w:t>
      </w:r>
      <w:proofErr w:type="spellStart"/>
      <w:r w:rsidRPr="0053165C">
        <w:rPr>
          <w:lang w:val="fr-CH"/>
        </w:rPr>
        <w:t>yayin</w:t>
      </w:r>
      <w:proofErr w:type="spellEnd"/>
      <w:r w:rsidRPr="0053165C">
        <w:rPr>
          <w:lang w:val="fr-CH"/>
        </w:rPr>
        <w:t xml:space="preserve">-dam-to-u". L'étudiant a regardé sa chemise, puis s'est tourné vers moi - choqué et bouleversé. "Devriez-vous continuer à porter cette chemise ?" lui ai-je demandé, </w:t>
      </w:r>
      <w:r w:rsidRPr="0053165C">
        <w:rPr>
          <w:lang w:val="fr-CH"/>
        </w:rPr>
        <w:lastRenderedPageBreak/>
        <w:t>ainsi qu'à la classe. Il ne connaissait pas la réponse. "C'est bon", lui dis-je, "tu peux continuer à porter ta chemise... et d'ailleurs : j'ai tout inventé ! Je n'ai aucune idée d'où vient ce genre de bouton".</w:t>
      </w:r>
    </w:p>
    <w:p w14:paraId="27C77740" w14:textId="43CB4EEA" w:rsidR="004E1EF3" w:rsidRPr="0053165C" w:rsidRDefault="004E1EF3" w:rsidP="004E1EF3">
      <w:pPr>
        <w:rPr>
          <w:lang w:val="fr-CH"/>
        </w:rPr>
      </w:pPr>
      <w:r w:rsidRPr="0053165C">
        <w:rPr>
          <w:lang w:val="fr-CH"/>
        </w:rPr>
        <w:t xml:space="preserve">Chaque jour, nous sommes entourés d'objets, de pratiques, de coutumes, d'instruments de musique, de mélodies, de rythmes, de mots, de phrases, de nourriture, d'exercices physiques (danse, yoga), de fêtes, etc. qui proviennent de cultures </w:t>
      </w:r>
      <w:r w:rsidR="00A20CA8">
        <w:rPr>
          <w:lang w:val="fr-CH"/>
        </w:rPr>
        <w:t>non judéo-</w:t>
      </w:r>
      <w:r w:rsidRPr="0053165C">
        <w:rPr>
          <w:lang w:val="fr-CH"/>
        </w:rPr>
        <w:t xml:space="preserve">chrétiennes et non bibliques. Nous sommes même entourés de choses qui aujourd'hui </w:t>
      </w:r>
      <w:r w:rsidR="006A4E72">
        <w:rPr>
          <w:lang w:val="fr-CH"/>
        </w:rPr>
        <w:t>encore sont associées à des</w:t>
      </w:r>
      <w:r w:rsidRPr="0053165C">
        <w:rPr>
          <w:lang w:val="fr-CH"/>
        </w:rPr>
        <w:t xml:space="preserve"> pratiques clairement païennes de ces peuples. </w:t>
      </w:r>
      <w:r>
        <w:rPr>
          <w:lang w:val="fr-CH"/>
        </w:rPr>
        <w:t>Il</w:t>
      </w:r>
      <w:r w:rsidRPr="0053165C">
        <w:rPr>
          <w:lang w:val="fr-CH"/>
        </w:rPr>
        <w:t xml:space="preserve"> est évident que toutes ces choses ont un caractère symbolique. À un certain moment, dans un certain lieu et à une certaine occasion, une chose (ou un jour de l'année ou une mélodie) peut avoir symbolisé quelque chose de très spécifique aux personnes qui pratiquaient une certaine coutume. Mais aujourd'hui - pour un groupe ethnique différent, à une autre époque, en un autre lieu, à une autre occasion - la même chose peut avoir une signification complètement différente. Les boutons carrés en bois n'ont aucune signification particulière. Il s'agit simplement d'un certain sens du style.</w:t>
      </w:r>
    </w:p>
    <w:p w14:paraId="2A369E4E" w14:textId="77777777" w:rsidR="004E1EF3" w:rsidRDefault="004E1EF3" w:rsidP="004E1EF3">
      <w:pPr>
        <w:rPr>
          <w:lang w:val="fr-CH"/>
        </w:rPr>
      </w:pPr>
    </w:p>
    <w:p w14:paraId="0C63D7D4" w14:textId="77777777" w:rsidR="004E1EF3" w:rsidRPr="00E75323" w:rsidRDefault="004E1EF3" w:rsidP="004E1EF3">
      <w:pPr>
        <w:rPr>
          <w:b/>
          <w:bCs/>
          <w:i/>
          <w:iCs/>
          <w:lang w:val="fr-CH"/>
        </w:rPr>
      </w:pPr>
      <w:r w:rsidRPr="00E75323">
        <w:rPr>
          <w:b/>
          <w:bCs/>
          <w:i/>
          <w:iCs/>
          <w:lang w:val="fr-CH"/>
        </w:rPr>
        <w:t>Les symboles sont sujets à un changement de signification tout comme les périodes de fête</w:t>
      </w:r>
    </w:p>
    <w:p w14:paraId="6D5B8A0C" w14:textId="159E987D" w:rsidR="004E1EF3" w:rsidRPr="0053165C" w:rsidRDefault="004E1EF3" w:rsidP="004E1EF3">
      <w:pPr>
        <w:rPr>
          <w:lang w:val="fr-CH"/>
        </w:rPr>
      </w:pPr>
      <w:r w:rsidRPr="0053165C">
        <w:rPr>
          <w:lang w:val="fr-CH"/>
        </w:rPr>
        <w:t>Le monde est plein d'exemples de ce changement de signification des symboles, comme cela se produit d'âge en âge, de culture en culture.</w:t>
      </w:r>
      <w:r>
        <w:rPr>
          <w:lang w:val="fr-CH"/>
        </w:rPr>
        <w:t xml:space="preserve"> </w:t>
      </w:r>
      <w:r w:rsidRPr="0053165C">
        <w:rPr>
          <w:lang w:val="fr-CH"/>
        </w:rPr>
        <w:t>Pensons seulement au symbole de la croix, à ce qu'il signifie pour vous en tant que croyant</w:t>
      </w:r>
      <w:r>
        <w:rPr>
          <w:lang w:val="fr-CH"/>
        </w:rPr>
        <w:t>s</w:t>
      </w:r>
      <w:r w:rsidRPr="0053165C">
        <w:rPr>
          <w:lang w:val="fr-CH"/>
        </w:rPr>
        <w:t xml:space="preserve"> - par opposition à sa signification pour </w:t>
      </w:r>
      <w:r w:rsidR="006A4E72">
        <w:rPr>
          <w:lang w:val="fr-CH"/>
        </w:rPr>
        <w:t>l’actrice Madona</w:t>
      </w:r>
      <w:r w:rsidRPr="0053165C">
        <w:rPr>
          <w:lang w:val="fr-CH"/>
        </w:rPr>
        <w:t xml:space="preserve"> ou </w:t>
      </w:r>
      <w:r>
        <w:rPr>
          <w:lang w:val="fr-CH"/>
        </w:rPr>
        <w:t xml:space="preserve">encore </w:t>
      </w:r>
      <w:r w:rsidRPr="0053165C">
        <w:rPr>
          <w:lang w:val="fr-CH"/>
        </w:rPr>
        <w:t xml:space="preserve">pour les millions de personnes qui portent une croix comme symbole de leur identification à la culture occidentale, sans que cette pratique ait un contenu chrétien ou soit une expression de la foi chrétienne. De nombreux chorals célèbres étaient autrefois des chansons qui étaient chantées dans les pubs. Ce que les mots "Jésus-Christ" signifient pour vous peut être complètement différent de ce qu'ils signifient pour d'autres personnes. Par conséquent, il n'y a rien de "magique" dans le nom "Jésus-Christ" ou dans une façon particulière de prononcer ce nom.   </w:t>
      </w:r>
    </w:p>
    <w:p w14:paraId="6BCBEABD" w14:textId="25D3DDF5" w:rsidR="004E1EF3" w:rsidRPr="0053165C" w:rsidRDefault="004E1EF3" w:rsidP="004E1EF3">
      <w:pPr>
        <w:rPr>
          <w:lang w:val="fr-CH"/>
        </w:rPr>
      </w:pPr>
      <w:r w:rsidRPr="0053165C">
        <w:rPr>
          <w:lang w:val="fr-CH"/>
        </w:rPr>
        <w:t xml:space="preserve">Si nous étions obligés de vivre selon le "principe génitif", c'est-à-dire d'éviter tout lien avec tout ce qui était autrefois païen, une vie normale deviendrait impossible. Il faudrait alors chercher superstitieusement tout ce qui pourrait nous "contaminer". </w:t>
      </w:r>
      <w:r w:rsidR="006A4E72">
        <w:rPr>
          <w:lang w:val="fr-CH"/>
        </w:rPr>
        <w:t>Je soutiens donc</w:t>
      </w:r>
      <w:r w:rsidRPr="0053165C">
        <w:rPr>
          <w:lang w:val="fr-CH"/>
        </w:rPr>
        <w:t xml:space="preserve"> que tout ce qui a été célébré en Europe du Nord le 25 décembre il y a 1500 ans - n'a absolument rien à voir avec la célébration de la naissance du Sauveur, comme il est de coutume de le faire le même jour chez les chrétiens aujourd'hui. Lorsque ce jour est célébré en famille, dans le cadre du </w:t>
      </w:r>
      <w:r w:rsidR="006A4E72">
        <w:rPr>
          <w:lang w:val="fr-CH"/>
        </w:rPr>
        <w:t>culte</w:t>
      </w:r>
      <w:r w:rsidRPr="0053165C">
        <w:rPr>
          <w:lang w:val="fr-CH"/>
        </w:rPr>
        <w:t xml:space="preserve">, avec l'étude des textes bibliques sur la naissance de Jésus, sur le mystère de l'incarnation de Dieu en tant qu'embryon dans le ventre d'une vierge, sur sa naissance dans l'étable de Bethléem - alors rien de "païen" ne se passe. Cela s'applique également lorsque des cadeaux sont échangés sous un arbre de Noël. Un arbre n'est rien d'autre qu'un arbre. Paul l'a exprimé succinctement dans les versets que nous avons examinés dans le chapitre sur les lois alimentaires (1 Tim </w:t>
      </w:r>
      <w:proofErr w:type="gramStart"/>
      <w:r w:rsidRPr="0053165C">
        <w:rPr>
          <w:lang w:val="fr-CH"/>
        </w:rPr>
        <w:t>4:</w:t>
      </w:r>
      <w:proofErr w:type="gramEnd"/>
      <w:r w:rsidRPr="0053165C">
        <w:rPr>
          <w:lang w:val="fr-CH"/>
        </w:rPr>
        <w:t>1-5) : Toutes choses (nourriture, jours, temps, musique, etc.) peuvent être "sanctifiées" "par la parole de Dieu (l'</w:t>
      </w:r>
      <w:proofErr w:type="spellStart"/>
      <w:r w:rsidRPr="0053165C">
        <w:rPr>
          <w:lang w:val="fr-CH"/>
        </w:rPr>
        <w:t>Evangile</w:t>
      </w:r>
      <w:proofErr w:type="spellEnd"/>
      <w:r w:rsidRPr="0053165C">
        <w:rPr>
          <w:lang w:val="fr-CH"/>
        </w:rPr>
        <w:t>) et la prière" (v. 5)</w:t>
      </w:r>
    </w:p>
    <w:p w14:paraId="08F94295" w14:textId="77777777" w:rsidR="004E1EF3" w:rsidRPr="0053165C" w:rsidRDefault="004E1EF3" w:rsidP="004E1EF3">
      <w:pPr>
        <w:rPr>
          <w:lang w:val="fr-CH"/>
        </w:rPr>
      </w:pPr>
    </w:p>
    <w:p w14:paraId="5D7C1396" w14:textId="77777777" w:rsidR="004E1EF3" w:rsidRPr="00417E31" w:rsidRDefault="004E1EF3" w:rsidP="004E1EF3">
      <w:pPr>
        <w:rPr>
          <w:b/>
          <w:bCs/>
          <w:i/>
          <w:iCs/>
          <w:lang w:val="fr-CH"/>
        </w:rPr>
      </w:pPr>
      <w:r w:rsidRPr="00417E31">
        <w:rPr>
          <w:b/>
          <w:bCs/>
          <w:i/>
          <w:iCs/>
          <w:lang w:val="fr-CH"/>
        </w:rPr>
        <w:t xml:space="preserve">Les symboles bibliques et les fêtes peuvent également être utilisés et célébrées de manière impie  </w:t>
      </w:r>
    </w:p>
    <w:p w14:paraId="39268C5E" w14:textId="5A03AD64" w:rsidR="004E1EF3" w:rsidRPr="006A4E72" w:rsidRDefault="004E1EF3" w:rsidP="006A4E72">
      <w:pPr>
        <w:pStyle w:val="NormalWeb"/>
        <w:spacing w:before="0" w:beforeAutospacing="0" w:after="0" w:afterAutospacing="0"/>
        <w:rPr>
          <w:rFonts w:asciiTheme="majorBidi" w:hAnsiTheme="majorBidi" w:cstheme="majorBidi"/>
          <w:i/>
          <w:iCs/>
          <w:color w:val="000000"/>
        </w:rPr>
      </w:pPr>
      <w:r w:rsidRPr="0053165C">
        <w:rPr>
          <w:lang w:val="fr-CH"/>
        </w:rPr>
        <w:t xml:space="preserve">Comme déjà mentionné, "le couteau </w:t>
      </w:r>
      <w:r>
        <w:rPr>
          <w:lang w:val="fr-CH"/>
        </w:rPr>
        <w:t xml:space="preserve">coupe </w:t>
      </w:r>
      <w:r w:rsidRPr="0053165C">
        <w:rPr>
          <w:lang w:val="fr-CH"/>
        </w:rPr>
        <w:t>dans deux directions" : L'interprétation de la Torah selon le principe génitif affirme</w:t>
      </w:r>
      <w:r>
        <w:rPr>
          <w:lang w:val="fr-CH"/>
        </w:rPr>
        <w:t>rait</w:t>
      </w:r>
      <w:r w:rsidRPr="0053165C">
        <w:rPr>
          <w:lang w:val="fr-CH"/>
        </w:rPr>
        <w:t xml:space="preserve"> qu'un jour saint, un symbole, un aliment "biblique", est fondamentalement pur, saint et approprié pour nous en tant que croyants. En d'autres termes : "Une fois saint - toujours saint". Mais ce n'est pas exactement ce que Dieu dit - pas même par les prophètes d'Israël ! Regardons un verset comme Ésaïe </w:t>
      </w:r>
      <w:proofErr w:type="gramStart"/>
      <w:r w:rsidRPr="0053165C">
        <w:rPr>
          <w:lang w:val="fr-CH"/>
        </w:rPr>
        <w:t>1:</w:t>
      </w:r>
      <w:proofErr w:type="gramEnd"/>
      <w:r w:rsidRPr="0053165C">
        <w:rPr>
          <w:lang w:val="fr-CH"/>
        </w:rPr>
        <w:t xml:space="preserve">13 : </w:t>
      </w:r>
      <w:r w:rsidRPr="003E0149">
        <w:rPr>
          <w:rStyle w:val="text"/>
          <w:rFonts w:asciiTheme="majorBidi" w:hAnsiTheme="majorBidi" w:cstheme="majorBidi"/>
          <w:i/>
          <w:iCs/>
          <w:lang w:val="fr-CH"/>
        </w:rPr>
        <w:t>« </w:t>
      </w:r>
      <w:r w:rsidRPr="003E0149">
        <w:rPr>
          <w:rStyle w:val="text"/>
          <w:rFonts w:asciiTheme="majorBidi" w:hAnsiTheme="majorBidi" w:cstheme="majorBidi"/>
          <w:i/>
          <w:iCs/>
          <w:color w:val="000000"/>
        </w:rPr>
        <w:t>Cessez d'apporter des offrandes illusoires!</w:t>
      </w:r>
      <w:r w:rsidR="006A4E72">
        <w:rPr>
          <w:rFonts w:asciiTheme="majorBidi" w:hAnsiTheme="majorBidi" w:cstheme="majorBidi"/>
          <w:i/>
          <w:iCs/>
          <w:color w:val="000000"/>
          <w:lang w:val="fr-CH"/>
        </w:rPr>
        <w:t xml:space="preserve"> </w:t>
      </w:r>
      <w:r w:rsidRPr="003E0149">
        <w:rPr>
          <w:rStyle w:val="text"/>
          <w:rFonts w:asciiTheme="majorBidi" w:hAnsiTheme="majorBidi" w:cstheme="majorBidi"/>
          <w:i/>
          <w:iCs/>
          <w:color w:val="000000"/>
        </w:rPr>
        <w:t>J'ai horreur de l'encens, des débuts de mois, des sabbats et des convocations aux réunions,</w:t>
      </w:r>
      <w:r w:rsidR="006A4E72">
        <w:rPr>
          <w:rFonts w:asciiTheme="majorBidi" w:hAnsiTheme="majorBidi" w:cstheme="majorBidi"/>
          <w:i/>
          <w:iCs/>
          <w:color w:val="000000"/>
          <w:lang w:val="fr-CH"/>
        </w:rPr>
        <w:t xml:space="preserve"> </w:t>
      </w:r>
      <w:r w:rsidRPr="003E0149">
        <w:rPr>
          <w:rStyle w:val="text"/>
          <w:rFonts w:asciiTheme="majorBidi" w:hAnsiTheme="majorBidi" w:cstheme="majorBidi"/>
          <w:i/>
          <w:iCs/>
          <w:color w:val="000000"/>
        </w:rPr>
        <w:t>je ne supporte pas de voir l’injustice associée aux célébrations.</w:t>
      </w:r>
      <w:r w:rsidRPr="003E0149">
        <w:rPr>
          <w:rStyle w:val="text"/>
          <w:rFonts w:asciiTheme="majorBidi" w:hAnsiTheme="majorBidi" w:cstheme="majorBidi"/>
          <w:i/>
          <w:iCs/>
          <w:color w:val="000000"/>
          <w:lang w:val="fr-CH"/>
        </w:rPr>
        <w:t> »</w:t>
      </w:r>
    </w:p>
    <w:p w14:paraId="16E3C3AC" w14:textId="7CD5ECAE" w:rsidR="004E1EF3" w:rsidRPr="0053165C" w:rsidRDefault="006A4E72" w:rsidP="004E1EF3">
      <w:pPr>
        <w:rPr>
          <w:lang w:val="fr-CH"/>
        </w:rPr>
      </w:pPr>
      <w:r>
        <w:rPr>
          <w:lang w:val="fr-CH"/>
        </w:rPr>
        <w:lastRenderedPageBreak/>
        <w:t>L</w:t>
      </w:r>
      <w:r w:rsidR="004E1EF3" w:rsidRPr="0053165C">
        <w:rPr>
          <w:lang w:val="fr-CH"/>
        </w:rPr>
        <w:t xml:space="preserve">e sens </w:t>
      </w:r>
      <w:r w:rsidR="004E1EF3">
        <w:rPr>
          <w:lang w:val="fr-CH"/>
        </w:rPr>
        <w:t>montré par</w:t>
      </w:r>
      <w:r w:rsidR="004E1EF3" w:rsidRPr="0053165C">
        <w:rPr>
          <w:lang w:val="fr-CH"/>
        </w:rPr>
        <w:t xml:space="preserve"> le contexte : Le Dieu de la Bible, le Dieu d'Israël, regarde avant tout nos cœurs, nos valeurs et nos normes, notre foi et nos motivations - et non les jours et les coutumes que nous observons et pratiquons. On peut célébrer un jour saint "biblique" avec un soin extrême - avec un faux cœur et un enseignement </w:t>
      </w:r>
      <w:r w:rsidR="00F07734">
        <w:rPr>
          <w:lang w:val="fr-CH"/>
        </w:rPr>
        <w:t xml:space="preserve">erroné </w:t>
      </w:r>
      <w:r w:rsidR="004E1EF3" w:rsidRPr="0053165C">
        <w:rPr>
          <w:lang w:val="fr-CH"/>
        </w:rPr>
        <w:t xml:space="preserve">- et être aussi loin de Dieu que l'Est est loin de l'Ouest !  </w:t>
      </w:r>
    </w:p>
    <w:p w14:paraId="3AD668F0" w14:textId="78B2EB35" w:rsidR="004E1EF3" w:rsidRPr="0053165C" w:rsidRDefault="004E1EF3" w:rsidP="004E1EF3">
      <w:pPr>
        <w:rPr>
          <w:lang w:val="fr-CH"/>
        </w:rPr>
      </w:pPr>
      <w:r w:rsidRPr="0053165C">
        <w:rPr>
          <w:lang w:val="fr-CH"/>
        </w:rPr>
        <w:t xml:space="preserve">En Israël, nous observons </w:t>
      </w:r>
      <w:r w:rsidR="00F07734">
        <w:rPr>
          <w:lang w:val="fr-CH"/>
        </w:rPr>
        <w:t>souvent</w:t>
      </w:r>
      <w:r w:rsidRPr="0053165C">
        <w:rPr>
          <w:lang w:val="fr-CH"/>
        </w:rPr>
        <w:t xml:space="preserve"> chez les juifs orthodoxes une "paganisation" des symboles bibliques - par exemple </w:t>
      </w:r>
      <w:r>
        <w:rPr>
          <w:lang w:val="fr-CH"/>
        </w:rPr>
        <w:t xml:space="preserve">de </w:t>
      </w:r>
      <w:r w:rsidRPr="0053165C">
        <w:rPr>
          <w:lang w:val="fr-CH"/>
        </w:rPr>
        <w:t xml:space="preserve">la </w:t>
      </w:r>
      <w:proofErr w:type="spellStart"/>
      <w:r w:rsidRPr="0053165C">
        <w:rPr>
          <w:lang w:val="fr-CH"/>
        </w:rPr>
        <w:t>Mézouza</w:t>
      </w:r>
      <w:proofErr w:type="spellEnd"/>
      <w:r w:rsidRPr="0053165C">
        <w:rPr>
          <w:lang w:val="fr-CH"/>
        </w:rPr>
        <w:t xml:space="preserve">. Lorsqu'un dommage est survenu récemment dans l'appartement d'un voisin à Jérusalem, les orthodoxes ont spéculé : "Ses </w:t>
      </w:r>
      <w:proofErr w:type="spellStart"/>
      <w:r w:rsidRPr="0053165C">
        <w:rPr>
          <w:lang w:val="fr-CH"/>
        </w:rPr>
        <w:t>mezuzot</w:t>
      </w:r>
      <w:proofErr w:type="spellEnd"/>
      <w:r w:rsidRPr="0053165C">
        <w:rPr>
          <w:lang w:val="fr-CH"/>
        </w:rPr>
        <w:t xml:space="preserve"> n'étaient pas casher !" En d'autres termes, les </w:t>
      </w:r>
      <w:proofErr w:type="spellStart"/>
      <w:r w:rsidRPr="0053165C">
        <w:rPr>
          <w:lang w:val="fr-CH"/>
        </w:rPr>
        <w:t>mezuzot</w:t>
      </w:r>
      <w:proofErr w:type="spellEnd"/>
      <w:r w:rsidRPr="0053165C">
        <w:rPr>
          <w:lang w:val="fr-CH"/>
        </w:rPr>
        <w:t xml:space="preserve"> sur ses cadres de </w:t>
      </w:r>
      <w:r w:rsidR="00F07734">
        <w:rPr>
          <w:lang w:val="fr-CH"/>
        </w:rPr>
        <w:t xml:space="preserve">la </w:t>
      </w:r>
      <w:r w:rsidRPr="0053165C">
        <w:rPr>
          <w:lang w:val="fr-CH"/>
        </w:rPr>
        <w:t>porte</w:t>
      </w:r>
      <w:r w:rsidR="00F07734">
        <w:rPr>
          <w:lang w:val="fr-CH"/>
        </w:rPr>
        <w:t xml:space="preserve"> d’entrée</w:t>
      </w:r>
      <w:r w:rsidRPr="0053165C">
        <w:rPr>
          <w:lang w:val="fr-CH"/>
        </w:rPr>
        <w:t xml:space="preserve"> n'ont pas été certifié</w:t>
      </w:r>
      <w:r w:rsidR="00F07734">
        <w:rPr>
          <w:lang w:val="fr-CH"/>
        </w:rPr>
        <w:t>e</w:t>
      </w:r>
      <w:r w:rsidRPr="0053165C">
        <w:rPr>
          <w:lang w:val="fr-CH"/>
        </w:rPr>
        <w:t>s ou vérifié</w:t>
      </w:r>
      <w:r w:rsidR="00F07734">
        <w:rPr>
          <w:lang w:val="fr-CH"/>
        </w:rPr>
        <w:t>e</w:t>
      </w:r>
      <w:r w:rsidRPr="0053165C">
        <w:rPr>
          <w:lang w:val="fr-CH"/>
        </w:rPr>
        <w:t xml:space="preserve">s par un rabbin. Ils n'ont donc pas eu la force de protéger la maison de mon voisin contre le malheur et les dégâts. En clair : si vous attribuez un pouvoir divin, presque magique, à un symbole qui, selon la volonté de Dieu, n'est destiné qu'à vous rappeler ses commandements, l'utilisation de ce symbole n'est autre que celle des amulettes et des talismans comme porte-bonheur, comme il est d'usage dans les cultures "païennes" du monde entier. L'apôtre Paul le souligne dans Romains 2 : Le cœur d'un Juif qui veut satisfaire la "sainte Torah" par ses habitudes peut très bien être loin de Dieu. D'autre part, un non-juif avec son "paganisme" peut vivre une morale plus élevée et être plus agréable à Dieu. C'est le message de la parabole du bon samaritain. </w:t>
      </w:r>
    </w:p>
    <w:p w14:paraId="3A789586" w14:textId="7670FE23" w:rsidR="004E1EF3" w:rsidRDefault="004E1EF3" w:rsidP="004E1EF3">
      <w:r w:rsidRPr="0053165C">
        <w:rPr>
          <w:lang w:val="fr-CH"/>
        </w:rPr>
        <w:t>Conclusion : les "racines" ou "l'origine" d'un jour, d'une chose ou d'une coutume n'ont rien à voir avec la façon dont tout cela est pratiqué aujourd'hui</w:t>
      </w:r>
      <w:r>
        <w:rPr>
          <w:lang w:val="fr-CH"/>
        </w:rPr>
        <w:t xml:space="preserve">, et </w:t>
      </w:r>
      <w:r w:rsidR="00F07734">
        <w:rPr>
          <w:lang w:val="fr-CH"/>
        </w:rPr>
        <w:t xml:space="preserve">avec </w:t>
      </w:r>
      <w:r>
        <w:rPr>
          <w:lang w:val="fr-CH"/>
        </w:rPr>
        <w:t xml:space="preserve">la dévotion y appliquée dont </w:t>
      </w:r>
      <w:r w:rsidRPr="0053165C">
        <w:rPr>
          <w:lang w:val="fr-CH"/>
        </w:rPr>
        <w:t xml:space="preserve">Dieu </w:t>
      </w:r>
      <w:r>
        <w:rPr>
          <w:lang w:val="fr-CH"/>
        </w:rPr>
        <w:t>est seul</w:t>
      </w:r>
      <w:r w:rsidRPr="0053165C">
        <w:rPr>
          <w:lang w:val="fr-CH"/>
        </w:rPr>
        <w:t xml:space="preserve"> juge.</w:t>
      </w:r>
    </w:p>
    <w:sectPr w:rsidR="004E1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F3"/>
    <w:rsid w:val="004E1EF3"/>
    <w:rsid w:val="006A4E72"/>
    <w:rsid w:val="00917E7A"/>
    <w:rsid w:val="00930BA1"/>
    <w:rsid w:val="00A20CA8"/>
    <w:rsid w:val="00F07734"/>
  </w:rsids>
  <m:mathPr>
    <m:mathFont m:val="Cambria Math"/>
    <m:brkBin m:val="before"/>
    <m:brkBinSub m:val="--"/>
    <m:smallFrac m:val="0"/>
    <m:dispDef/>
    <m:lMargin m:val="0"/>
    <m:rMargin m:val="0"/>
    <m:defJc m:val="centerGroup"/>
    <m:wrapIndent m:val="1440"/>
    <m:intLim m:val="subSup"/>
    <m:naryLim m:val="undOvr"/>
  </m:mathPr>
  <w:themeFontLang w:val="en-CH" w:bidi="he-IL"/>
  <w:clrSchemeMapping w:bg1="light1" w:t1="dark1" w:bg2="light2" w:t2="dark2" w:accent1="accent1" w:accent2="accent2" w:accent3="accent3" w:accent4="accent4" w:accent5="accent5" w:accent6="accent6" w:hyperlink="hyperlink" w:followedHyperlink="followedHyperlink"/>
  <w:decimalSymbol w:val="."/>
  <w:listSeparator w:val=","/>
  <w14:docId w14:val="74A87411"/>
  <w15:chartTrackingRefBased/>
  <w15:docId w15:val="{DBDF9522-B5B6-B749-A92C-D6C8826E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H"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F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1EF3"/>
  </w:style>
  <w:style w:type="paragraph" w:styleId="NormalWeb">
    <w:name w:val="Normal (Web)"/>
    <w:basedOn w:val="Normal"/>
    <w:uiPriority w:val="99"/>
    <w:semiHidden/>
    <w:unhideWhenUsed/>
    <w:rsid w:val="004E1EF3"/>
    <w:pPr>
      <w:spacing w:before="100" w:beforeAutospacing="1" w:after="100" w:afterAutospacing="1"/>
    </w:pPr>
  </w:style>
  <w:style w:type="character" w:customStyle="1" w:styleId="text">
    <w:name w:val="text"/>
    <w:basedOn w:val="DefaultParagraphFont"/>
    <w:rsid w:val="004E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Conzelmann Nicola</dc:creator>
  <cp:keywords/>
  <dc:description/>
  <cp:lastModifiedBy>Conzelmann Nicola</cp:lastModifiedBy>
  <cp:revision>3</cp:revision>
  <dcterms:created xsi:type="dcterms:W3CDTF">2020-10-03T18:11:00Z</dcterms:created>
  <dcterms:modified xsi:type="dcterms:W3CDTF">2020-10-03T19:06:00Z</dcterms:modified>
</cp:coreProperties>
</file>